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52265" w14:textId="77777777" w:rsidR="00A53590" w:rsidRPr="00BB6A29" w:rsidRDefault="00BB6A29" w:rsidP="00025D24">
      <w:pPr>
        <w:jc w:val="center"/>
        <w:rPr>
          <w:rFonts w:ascii="Times New Roman" w:hAnsi="Times New Roman" w:cs="Times New Roman"/>
          <w:b/>
          <w:sz w:val="40"/>
          <w:szCs w:val="40"/>
          <w:lang w:val="pt-BR"/>
        </w:rPr>
      </w:pPr>
      <w:r w:rsidRPr="00BB6A29">
        <w:rPr>
          <w:rFonts w:ascii="Times New Roman" w:hAnsi="Times New Roman" w:cs="Times New Roman"/>
          <w:b/>
          <w:sz w:val="40"/>
          <w:szCs w:val="40"/>
          <w:lang w:val="pt-BR"/>
        </w:rPr>
        <w:t>CRAB inaugura exposição com a arte em couro de Mestre Espedito Seleiro</w:t>
      </w:r>
    </w:p>
    <w:p w14:paraId="43252266" w14:textId="77777777" w:rsidR="00BB6A29" w:rsidRPr="00BB6A29" w:rsidRDefault="00BB6A29" w:rsidP="00141F93">
      <w:pPr>
        <w:jc w:val="both"/>
        <w:rPr>
          <w:rFonts w:ascii="Times New Roman" w:hAnsi="Times New Roman" w:cs="Times New Roman"/>
          <w:b/>
          <w:sz w:val="40"/>
          <w:szCs w:val="40"/>
          <w:lang w:val="pt-BR"/>
        </w:rPr>
      </w:pPr>
    </w:p>
    <w:p w14:paraId="43252267" w14:textId="77777777" w:rsidR="00BB6A29" w:rsidRPr="00106DC0" w:rsidRDefault="00106DC0" w:rsidP="00141F93">
      <w:pPr>
        <w:pStyle w:val="PargrafodaLista"/>
        <w:numPr>
          <w:ilvl w:val="0"/>
          <w:numId w:val="4"/>
        </w:numPr>
        <w:jc w:val="both"/>
        <w:rPr>
          <w:rFonts w:cs="Times New Roman"/>
          <w:i/>
          <w:sz w:val="28"/>
          <w:szCs w:val="28"/>
          <w:lang w:val="pt-BR"/>
        </w:rPr>
      </w:pPr>
      <w:r w:rsidRPr="00106DC0">
        <w:rPr>
          <w:rFonts w:cs="Times New Roman"/>
          <w:i/>
          <w:sz w:val="28"/>
          <w:szCs w:val="28"/>
          <w:lang w:val="pt-BR"/>
        </w:rPr>
        <w:t>Visitante</w:t>
      </w:r>
      <w:r>
        <w:rPr>
          <w:rFonts w:cs="Times New Roman"/>
          <w:i/>
          <w:sz w:val="28"/>
          <w:szCs w:val="28"/>
          <w:lang w:val="pt-BR"/>
        </w:rPr>
        <w:t xml:space="preserve"> poderá comprar peças do artesão </w:t>
      </w:r>
      <w:r w:rsidR="00AD7F68">
        <w:rPr>
          <w:rFonts w:cs="Times New Roman"/>
          <w:i/>
          <w:sz w:val="28"/>
          <w:szCs w:val="28"/>
          <w:lang w:val="pt-BR"/>
        </w:rPr>
        <w:t>no</w:t>
      </w:r>
      <w:r w:rsidR="0046797E">
        <w:rPr>
          <w:rFonts w:cs="Times New Roman"/>
          <w:i/>
          <w:sz w:val="28"/>
          <w:szCs w:val="28"/>
          <w:lang w:val="pt-BR"/>
        </w:rPr>
        <w:t xml:space="preserve"> Centro </w:t>
      </w:r>
      <w:r w:rsidR="002A7F57">
        <w:rPr>
          <w:rFonts w:cs="Times New Roman"/>
          <w:i/>
          <w:sz w:val="28"/>
          <w:szCs w:val="28"/>
          <w:lang w:val="pt-BR"/>
        </w:rPr>
        <w:t xml:space="preserve">Sebrae </w:t>
      </w:r>
      <w:r w:rsidR="0046797E">
        <w:rPr>
          <w:rFonts w:cs="Times New Roman"/>
          <w:i/>
          <w:sz w:val="28"/>
          <w:szCs w:val="28"/>
          <w:lang w:val="pt-BR"/>
        </w:rPr>
        <w:t>de Referência do Artesanato Brasileiro</w:t>
      </w:r>
    </w:p>
    <w:p w14:paraId="43252268" w14:textId="77777777" w:rsidR="00A53590" w:rsidRDefault="00A53590" w:rsidP="00141F93">
      <w:pPr>
        <w:jc w:val="both"/>
        <w:rPr>
          <w:sz w:val="20"/>
          <w:szCs w:val="20"/>
          <w:lang w:val="pt-BR"/>
        </w:rPr>
      </w:pPr>
    </w:p>
    <w:p w14:paraId="43252269" w14:textId="77777777" w:rsidR="00A53590" w:rsidRDefault="00A53590" w:rsidP="00141F93">
      <w:pPr>
        <w:jc w:val="both"/>
        <w:rPr>
          <w:sz w:val="20"/>
          <w:szCs w:val="20"/>
          <w:lang w:val="pt-BR"/>
        </w:rPr>
      </w:pPr>
    </w:p>
    <w:p w14:paraId="4325226A" w14:textId="77777777" w:rsidR="00C00C69" w:rsidRDefault="004E1212" w:rsidP="00EE034A">
      <w:pPr>
        <w:autoSpaceDE w:val="0"/>
        <w:autoSpaceDN w:val="0"/>
        <w:adjustRightInd w:val="0"/>
        <w:spacing w:line="276" w:lineRule="auto"/>
        <w:jc w:val="both"/>
        <w:rPr>
          <w:rFonts w:cs="CIDFont+F1"/>
          <w:sz w:val="28"/>
          <w:szCs w:val="28"/>
          <w:lang w:val="pt-BR"/>
        </w:rPr>
      </w:pPr>
      <w:r w:rsidRPr="004E1212">
        <w:rPr>
          <w:rFonts w:cs="CIDFont+F1"/>
          <w:b/>
          <w:sz w:val="28"/>
          <w:szCs w:val="28"/>
          <w:lang w:val="pt-BR"/>
        </w:rPr>
        <w:t xml:space="preserve">Rio de Janeiro, </w:t>
      </w:r>
      <w:r w:rsidR="00781AF5">
        <w:rPr>
          <w:rFonts w:cs="CIDFont+F1"/>
          <w:b/>
          <w:sz w:val="28"/>
          <w:szCs w:val="28"/>
          <w:lang w:val="pt-BR"/>
        </w:rPr>
        <w:t>agosto</w:t>
      </w:r>
      <w:r w:rsidRPr="004E1212">
        <w:rPr>
          <w:rFonts w:cs="CIDFont+F1"/>
          <w:b/>
          <w:sz w:val="28"/>
          <w:szCs w:val="28"/>
          <w:lang w:val="pt-BR"/>
        </w:rPr>
        <w:t xml:space="preserve"> de 2021</w:t>
      </w:r>
      <w:r>
        <w:rPr>
          <w:rFonts w:cs="CIDFont+F1"/>
          <w:sz w:val="28"/>
          <w:szCs w:val="28"/>
          <w:lang w:val="pt-BR"/>
        </w:rPr>
        <w:t xml:space="preserve"> _ </w:t>
      </w:r>
      <w:r w:rsidR="00BB6A29" w:rsidRPr="00BB6A29">
        <w:rPr>
          <w:rFonts w:cs="CIDFont+F1"/>
          <w:sz w:val="28"/>
          <w:szCs w:val="28"/>
          <w:lang w:val="pt-BR"/>
        </w:rPr>
        <w:t>O Centro</w:t>
      </w:r>
      <w:r w:rsidR="00BB6A29">
        <w:rPr>
          <w:rFonts w:cs="CIDFont+F1"/>
          <w:sz w:val="28"/>
          <w:szCs w:val="28"/>
          <w:lang w:val="pt-BR"/>
        </w:rPr>
        <w:t xml:space="preserve"> Sebrae de Referência do Artesanato Brasileiro (CRAB) vai expor</w:t>
      </w:r>
      <w:r w:rsidR="00195228">
        <w:rPr>
          <w:rFonts w:cs="CIDFont+F1"/>
          <w:sz w:val="28"/>
          <w:szCs w:val="28"/>
          <w:lang w:val="pt-BR"/>
        </w:rPr>
        <w:t>,</w:t>
      </w:r>
      <w:r w:rsidR="00BB6A29">
        <w:rPr>
          <w:rFonts w:cs="CIDFont+F1"/>
          <w:sz w:val="28"/>
          <w:szCs w:val="28"/>
          <w:lang w:val="pt-BR"/>
        </w:rPr>
        <w:t xml:space="preserve"> a partir de </w:t>
      </w:r>
      <w:r w:rsidR="00B47CD1">
        <w:rPr>
          <w:rFonts w:cs="CIDFont+F1"/>
          <w:sz w:val="28"/>
          <w:szCs w:val="28"/>
          <w:lang w:val="pt-BR"/>
        </w:rPr>
        <w:t>03 de set</w:t>
      </w:r>
      <w:r w:rsidR="005C6A74">
        <w:rPr>
          <w:rFonts w:cs="CIDFont+F1"/>
          <w:sz w:val="28"/>
          <w:szCs w:val="28"/>
          <w:lang w:val="pt-BR"/>
        </w:rPr>
        <w:t>e</w:t>
      </w:r>
      <w:r w:rsidR="00B47CD1">
        <w:rPr>
          <w:rFonts w:cs="CIDFont+F1"/>
          <w:sz w:val="28"/>
          <w:szCs w:val="28"/>
          <w:lang w:val="pt-BR"/>
        </w:rPr>
        <w:t>mbro</w:t>
      </w:r>
      <w:r w:rsidR="008F5B47">
        <w:rPr>
          <w:rFonts w:cs="CIDFont+F1"/>
          <w:sz w:val="28"/>
          <w:szCs w:val="28"/>
          <w:lang w:val="pt-BR"/>
        </w:rPr>
        <w:t>,</w:t>
      </w:r>
      <w:r w:rsidR="00A71C58">
        <w:rPr>
          <w:rFonts w:cs="CIDFont+F1"/>
          <w:sz w:val="28"/>
          <w:szCs w:val="28"/>
          <w:lang w:val="pt-BR"/>
        </w:rPr>
        <w:t xml:space="preserve"> </w:t>
      </w:r>
      <w:r w:rsidR="007C5CE1">
        <w:rPr>
          <w:rFonts w:cs="CIDFont+F1"/>
          <w:sz w:val="28"/>
          <w:szCs w:val="28"/>
          <w:lang w:val="pt-BR"/>
        </w:rPr>
        <w:t>9</w:t>
      </w:r>
      <w:r w:rsidR="00CB1587">
        <w:rPr>
          <w:rFonts w:cs="CIDFont+F1"/>
          <w:sz w:val="28"/>
          <w:szCs w:val="28"/>
          <w:lang w:val="pt-BR"/>
        </w:rPr>
        <w:t xml:space="preserve">0 </w:t>
      </w:r>
      <w:r w:rsidR="00A71C58">
        <w:rPr>
          <w:rFonts w:cs="CIDFont+F1"/>
          <w:sz w:val="28"/>
          <w:szCs w:val="28"/>
          <w:lang w:val="pt-BR"/>
        </w:rPr>
        <w:t xml:space="preserve">peças do </w:t>
      </w:r>
      <w:r w:rsidR="00C166FE">
        <w:rPr>
          <w:rFonts w:cs="CIDFont+F1"/>
          <w:sz w:val="28"/>
          <w:szCs w:val="28"/>
          <w:lang w:val="pt-BR"/>
        </w:rPr>
        <w:t>artesão</w:t>
      </w:r>
      <w:r w:rsidR="00A71C58">
        <w:rPr>
          <w:rFonts w:cs="CIDFont+F1"/>
          <w:sz w:val="28"/>
          <w:szCs w:val="28"/>
          <w:lang w:val="pt-BR"/>
        </w:rPr>
        <w:t xml:space="preserve"> </w:t>
      </w:r>
      <w:r w:rsidR="003D237D">
        <w:rPr>
          <w:rFonts w:cs="CIDFont+F1"/>
          <w:sz w:val="28"/>
          <w:szCs w:val="28"/>
          <w:lang w:val="pt-BR"/>
        </w:rPr>
        <w:t xml:space="preserve">cearense </w:t>
      </w:r>
      <w:r w:rsidR="00A71C58">
        <w:rPr>
          <w:rFonts w:cs="CIDFont+F1"/>
          <w:sz w:val="28"/>
          <w:szCs w:val="28"/>
          <w:lang w:val="pt-BR"/>
        </w:rPr>
        <w:t>Espedito Seleiro, conside</w:t>
      </w:r>
      <w:r w:rsidR="004B7AC9">
        <w:rPr>
          <w:rFonts w:cs="CIDFont+F1"/>
          <w:sz w:val="28"/>
          <w:szCs w:val="28"/>
          <w:lang w:val="pt-BR"/>
        </w:rPr>
        <w:t>rado um mestre da arte em couro do país.</w:t>
      </w:r>
      <w:r w:rsidR="00A71C58">
        <w:rPr>
          <w:rFonts w:cs="CIDFont+F1"/>
          <w:sz w:val="28"/>
          <w:szCs w:val="28"/>
          <w:lang w:val="pt-BR"/>
        </w:rPr>
        <w:t xml:space="preserve"> O visitante da exposição </w:t>
      </w:r>
      <w:r w:rsidR="00265B86">
        <w:rPr>
          <w:rFonts w:cs="CIDFont+F1"/>
          <w:sz w:val="28"/>
          <w:szCs w:val="28"/>
          <w:lang w:val="pt-BR"/>
        </w:rPr>
        <w:t>“</w:t>
      </w:r>
      <w:r w:rsidR="00265B86" w:rsidRPr="00E12033">
        <w:rPr>
          <w:rFonts w:cs="CIDFont+F1"/>
          <w:b/>
          <w:i/>
          <w:sz w:val="28"/>
          <w:szCs w:val="28"/>
          <w:lang w:val="pt-BR"/>
        </w:rPr>
        <w:t>Mestre de Ofício Espedito Seleiro</w:t>
      </w:r>
      <w:r w:rsidR="00265B86">
        <w:rPr>
          <w:rFonts w:cs="CIDFont+F1"/>
          <w:sz w:val="28"/>
          <w:szCs w:val="28"/>
          <w:lang w:val="pt-BR"/>
        </w:rPr>
        <w:t xml:space="preserve">” </w:t>
      </w:r>
      <w:r w:rsidR="00A71C58">
        <w:rPr>
          <w:rFonts w:cs="CIDFont+F1"/>
          <w:sz w:val="28"/>
          <w:szCs w:val="28"/>
          <w:lang w:val="pt-BR"/>
        </w:rPr>
        <w:t>terá uma experiência sensorial ao percorrer as galerias, com paisage</w:t>
      </w:r>
      <w:r w:rsidR="00FA47BF">
        <w:rPr>
          <w:rFonts w:cs="CIDFont+F1"/>
          <w:sz w:val="28"/>
          <w:szCs w:val="28"/>
          <w:lang w:val="pt-BR"/>
        </w:rPr>
        <w:t>ns</w:t>
      </w:r>
      <w:r w:rsidR="00A71C58">
        <w:rPr>
          <w:rFonts w:cs="CIDFont+F1"/>
          <w:sz w:val="28"/>
          <w:szCs w:val="28"/>
          <w:lang w:val="pt-BR"/>
        </w:rPr>
        <w:t xml:space="preserve"> sonora, visual e tátil das obras de Seleiro, e </w:t>
      </w:r>
      <w:r w:rsidR="00C01DEA">
        <w:rPr>
          <w:rFonts w:cs="CIDFont+F1"/>
          <w:sz w:val="28"/>
          <w:szCs w:val="28"/>
          <w:lang w:val="pt-BR"/>
        </w:rPr>
        <w:t xml:space="preserve">também </w:t>
      </w:r>
      <w:r w:rsidR="00A71C58">
        <w:rPr>
          <w:rFonts w:cs="CIDFont+F1"/>
          <w:sz w:val="28"/>
          <w:szCs w:val="28"/>
          <w:lang w:val="pt-BR"/>
        </w:rPr>
        <w:t>conhecerá seu processo criativo e técnicas de trabalho.</w:t>
      </w:r>
      <w:r w:rsidR="0029473A">
        <w:rPr>
          <w:rFonts w:cs="CIDFont+F1"/>
          <w:sz w:val="28"/>
          <w:szCs w:val="28"/>
          <w:lang w:val="pt-BR"/>
        </w:rPr>
        <w:t xml:space="preserve"> </w:t>
      </w:r>
    </w:p>
    <w:p w14:paraId="4325226B" w14:textId="77777777" w:rsidR="00C00C69" w:rsidRDefault="00C00C69" w:rsidP="00EE034A">
      <w:pPr>
        <w:autoSpaceDE w:val="0"/>
        <w:autoSpaceDN w:val="0"/>
        <w:adjustRightInd w:val="0"/>
        <w:spacing w:line="276" w:lineRule="auto"/>
        <w:jc w:val="both"/>
        <w:rPr>
          <w:rFonts w:cs="CIDFont+F1"/>
          <w:sz w:val="28"/>
          <w:szCs w:val="28"/>
          <w:lang w:val="pt-BR"/>
        </w:rPr>
      </w:pPr>
    </w:p>
    <w:p w14:paraId="4325226C" w14:textId="77777777" w:rsidR="003C5E1C" w:rsidRDefault="00C00C69" w:rsidP="00EE034A">
      <w:pPr>
        <w:autoSpaceDE w:val="0"/>
        <w:autoSpaceDN w:val="0"/>
        <w:adjustRightInd w:val="0"/>
        <w:spacing w:line="276" w:lineRule="auto"/>
        <w:jc w:val="both"/>
        <w:rPr>
          <w:rFonts w:cs="CIDFont+F1"/>
          <w:sz w:val="28"/>
          <w:szCs w:val="28"/>
          <w:lang w:val="pt-BR"/>
        </w:rPr>
      </w:pPr>
      <w:r w:rsidRPr="00C00C69">
        <w:rPr>
          <w:rFonts w:cs="CIDFont+F1"/>
          <w:sz w:val="28"/>
          <w:szCs w:val="28"/>
          <w:lang w:val="pt-BR"/>
        </w:rPr>
        <w:t xml:space="preserve">É a primeira vez que o CRAB homenageia um único mestre artesão, com mostra totalmente dedicada </w:t>
      </w:r>
      <w:proofErr w:type="gramStart"/>
      <w:r w:rsidRPr="00C00C69">
        <w:rPr>
          <w:rFonts w:cs="CIDFont+F1"/>
          <w:sz w:val="28"/>
          <w:szCs w:val="28"/>
          <w:lang w:val="pt-BR"/>
        </w:rPr>
        <w:t>a</w:t>
      </w:r>
      <w:proofErr w:type="gramEnd"/>
      <w:r w:rsidRPr="00C00C69">
        <w:rPr>
          <w:rFonts w:cs="CIDFont+F1"/>
          <w:sz w:val="28"/>
          <w:szCs w:val="28"/>
          <w:lang w:val="pt-BR"/>
        </w:rPr>
        <w:t xml:space="preserve"> sua obra. A curadoria é da Fundação Casa Grande </w:t>
      </w:r>
      <w:r w:rsidR="00FE63D6">
        <w:rPr>
          <w:rFonts w:cs="CIDFont+F1"/>
          <w:sz w:val="28"/>
          <w:szCs w:val="28"/>
          <w:lang w:val="pt-BR"/>
        </w:rPr>
        <w:t xml:space="preserve">– </w:t>
      </w:r>
      <w:r w:rsidR="001675EF">
        <w:rPr>
          <w:rFonts w:cs="CIDFont+F1"/>
          <w:sz w:val="28"/>
          <w:szCs w:val="28"/>
          <w:lang w:val="pt-BR"/>
        </w:rPr>
        <w:t>Memorial do Homem Kariri</w:t>
      </w:r>
      <w:r w:rsidR="0029473A" w:rsidRPr="00C00C69">
        <w:rPr>
          <w:rFonts w:cs="CIDFont+F1"/>
          <w:sz w:val="28"/>
          <w:szCs w:val="28"/>
          <w:lang w:val="pt-BR"/>
        </w:rPr>
        <w:t>.</w:t>
      </w:r>
      <w:r>
        <w:rPr>
          <w:rFonts w:cs="CIDFont+F1"/>
          <w:sz w:val="28"/>
          <w:szCs w:val="28"/>
          <w:lang w:val="pt-BR"/>
        </w:rPr>
        <w:t xml:space="preserve"> </w:t>
      </w:r>
      <w:r w:rsidR="003C5E1C">
        <w:rPr>
          <w:rFonts w:cs="CIDFont+F1"/>
          <w:sz w:val="28"/>
          <w:szCs w:val="28"/>
          <w:lang w:val="pt-BR"/>
        </w:rPr>
        <w:t>“O objetivo é que o público vibre com o quadro das múltiplas cores que compõe a cultura do território de Cariri e de Nova Olinda, no Ceará, espaço de vida do mestre Espedido Seleiro”, explicou a gerente do CRAB, Ana Paula da Fonte Moura.</w:t>
      </w:r>
    </w:p>
    <w:p w14:paraId="4325226D" w14:textId="77777777" w:rsidR="003C5E1C" w:rsidRDefault="003C5E1C" w:rsidP="00EE034A">
      <w:pPr>
        <w:autoSpaceDE w:val="0"/>
        <w:autoSpaceDN w:val="0"/>
        <w:adjustRightInd w:val="0"/>
        <w:spacing w:line="276" w:lineRule="auto"/>
        <w:jc w:val="both"/>
        <w:rPr>
          <w:rFonts w:cs="CIDFont+F1"/>
          <w:sz w:val="28"/>
          <w:szCs w:val="28"/>
          <w:lang w:val="pt-BR"/>
        </w:rPr>
      </w:pPr>
    </w:p>
    <w:p w14:paraId="4325226E" w14:textId="77777777" w:rsidR="00906F5D" w:rsidRDefault="0044022C" w:rsidP="00EE034A">
      <w:pPr>
        <w:autoSpaceDE w:val="0"/>
        <w:autoSpaceDN w:val="0"/>
        <w:adjustRightInd w:val="0"/>
        <w:spacing w:line="276" w:lineRule="auto"/>
        <w:jc w:val="both"/>
        <w:rPr>
          <w:rFonts w:cs="CIDFont+F1"/>
          <w:sz w:val="28"/>
          <w:szCs w:val="28"/>
          <w:lang w:val="pt-BR"/>
        </w:rPr>
      </w:pPr>
      <w:r w:rsidRPr="0044022C">
        <w:rPr>
          <w:rFonts w:cs="CIDFont+F1"/>
          <w:sz w:val="28"/>
          <w:szCs w:val="28"/>
          <w:lang w:val="pt-BR"/>
        </w:rPr>
        <w:t xml:space="preserve">Nas galerias do CRAB, estarão à mostra </w:t>
      </w:r>
      <w:r w:rsidR="00EB1F71">
        <w:rPr>
          <w:rFonts w:cs="CIDFont+F1"/>
          <w:sz w:val="28"/>
          <w:szCs w:val="28"/>
          <w:lang w:val="pt-BR"/>
        </w:rPr>
        <w:t>a</w:t>
      </w:r>
      <w:r w:rsidR="009F7121">
        <w:rPr>
          <w:rFonts w:cs="CIDFont+F1"/>
          <w:sz w:val="28"/>
          <w:szCs w:val="28"/>
          <w:lang w:val="pt-BR"/>
        </w:rPr>
        <w:t xml:space="preserve"> primeira</w:t>
      </w:r>
      <w:r>
        <w:rPr>
          <w:rFonts w:cs="CIDFont+F1"/>
          <w:sz w:val="28"/>
          <w:szCs w:val="28"/>
          <w:lang w:val="pt-BR"/>
        </w:rPr>
        <w:t xml:space="preserve"> obra</w:t>
      </w:r>
      <w:r w:rsidR="00EB1F71">
        <w:rPr>
          <w:rFonts w:cs="CIDFont+F1"/>
          <w:sz w:val="28"/>
          <w:szCs w:val="28"/>
          <w:lang w:val="pt-BR"/>
        </w:rPr>
        <w:t xml:space="preserve"> de Espedito Seleiro</w:t>
      </w:r>
      <w:r>
        <w:rPr>
          <w:rFonts w:cs="CIDFont+F1"/>
          <w:sz w:val="28"/>
          <w:szCs w:val="28"/>
          <w:lang w:val="pt-BR"/>
        </w:rPr>
        <w:t xml:space="preserve"> _ </w:t>
      </w:r>
      <w:r w:rsidR="00685167">
        <w:rPr>
          <w:rFonts w:cs="CIDFont+F1"/>
          <w:sz w:val="28"/>
          <w:szCs w:val="28"/>
          <w:lang w:val="pt-BR"/>
        </w:rPr>
        <w:t>“</w:t>
      </w:r>
      <w:r w:rsidR="00685167" w:rsidRPr="00685167">
        <w:rPr>
          <w:rFonts w:cs="CIDFont+F1"/>
          <w:i/>
          <w:sz w:val="28"/>
          <w:szCs w:val="28"/>
          <w:lang w:val="pt-BR"/>
        </w:rPr>
        <w:t>O</w:t>
      </w:r>
      <w:r w:rsidRPr="00E12033">
        <w:rPr>
          <w:rFonts w:cs="CIDFont+F1"/>
          <w:i/>
          <w:sz w:val="28"/>
          <w:szCs w:val="28"/>
          <w:lang w:val="pt-BR"/>
        </w:rPr>
        <w:t xml:space="preserve"> Baú</w:t>
      </w:r>
      <w:r w:rsidR="00685167">
        <w:rPr>
          <w:rFonts w:cs="CIDFont+F1"/>
          <w:i/>
          <w:sz w:val="28"/>
          <w:szCs w:val="28"/>
          <w:lang w:val="pt-BR"/>
        </w:rPr>
        <w:t>”</w:t>
      </w:r>
      <w:r>
        <w:rPr>
          <w:rFonts w:cs="CIDFont+F1"/>
          <w:sz w:val="28"/>
          <w:szCs w:val="28"/>
          <w:lang w:val="pt-BR"/>
        </w:rPr>
        <w:t xml:space="preserve"> _ </w:t>
      </w:r>
      <w:r w:rsidRPr="0044022C">
        <w:rPr>
          <w:rFonts w:cs="CIDFont+F1"/>
          <w:sz w:val="28"/>
          <w:szCs w:val="28"/>
          <w:lang w:val="pt-BR"/>
        </w:rPr>
        <w:t>e a</w:t>
      </w:r>
      <w:r>
        <w:rPr>
          <w:rFonts w:cs="CIDFont+F1"/>
          <w:sz w:val="28"/>
          <w:szCs w:val="28"/>
          <w:lang w:val="pt-BR"/>
        </w:rPr>
        <w:t>s</w:t>
      </w:r>
      <w:r w:rsidRPr="0044022C">
        <w:rPr>
          <w:rFonts w:cs="CIDFont+F1"/>
          <w:sz w:val="28"/>
          <w:szCs w:val="28"/>
          <w:lang w:val="pt-BR"/>
        </w:rPr>
        <w:t xml:space="preserve"> que o projet</w:t>
      </w:r>
      <w:r>
        <w:rPr>
          <w:rFonts w:cs="CIDFont+F1"/>
          <w:sz w:val="28"/>
          <w:szCs w:val="28"/>
          <w:lang w:val="pt-BR"/>
        </w:rPr>
        <w:t>aram ao</w:t>
      </w:r>
      <w:r w:rsidRPr="0044022C">
        <w:rPr>
          <w:rFonts w:cs="CIDFont+F1"/>
          <w:sz w:val="28"/>
          <w:szCs w:val="28"/>
          <w:lang w:val="pt-BR"/>
        </w:rPr>
        <w:t xml:space="preserve"> </w:t>
      </w:r>
      <w:r>
        <w:rPr>
          <w:rFonts w:cs="CIDFont+F1"/>
          <w:sz w:val="28"/>
          <w:szCs w:val="28"/>
          <w:lang w:val="pt-BR"/>
        </w:rPr>
        <w:t>mundo</w:t>
      </w:r>
      <w:r w:rsidR="006E12C2">
        <w:rPr>
          <w:rFonts w:cs="CIDFont+F1"/>
          <w:sz w:val="28"/>
          <w:szCs w:val="28"/>
          <w:lang w:val="pt-BR"/>
        </w:rPr>
        <w:t>, em especial a</w:t>
      </w:r>
      <w:r>
        <w:rPr>
          <w:rFonts w:cs="CIDFont+F1"/>
          <w:sz w:val="28"/>
          <w:szCs w:val="28"/>
          <w:lang w:val="pt-BR"/>
        </w:rPr>
        <w:t xml:space="preserve"> </w:t>
      </w:r>
      <w:r w:rsidR="00432464">
        <w:rPr>
          <w:rFonts w:cs="CIDFont+F1"/>
          <w:sz w:val="28"/>
          <w:szCs w:val="28"/>
          <w:lang w:val="pt-BR"/>
        </w:rPr>
        <w:t>“</w:t>
      </w:r>
      <w:r w:rsidR="00396134" w:rsidRPr="00396134">
        <w:rPr>
          <w:rFonts w:cs="CIDFont+F1"/>
          <w:i/>
          <w:sz w:val="28"/>
          <w:szCs w:val="28"/>
          <w:lang w:val="pt-BR"/>
        </w:rPr>
        <w:t>S</w:t>
      </w:r>
      <w:r w:rsidRPr="00396134">
        <w:rPr>
          <w:rFonts w:cs="CIDFont+F1"/>
          <w:i/>
          <w:sz w:val="28"/>
          <w:szCs w:val="28"/>
          <w:lang w:val="pt-BR"/>
        </w:rPr>
        <w:t xml:space="preserve">andália </w:t>
      </w:r>
      <w:r w:rsidR="009F7121" w:rsidRPr="00396134">
        <w:rPr>
          <w:rFonts w:cs="CIDFont+F1"/>
          <w:i/>
          <w:sz w:val="28"/>
          <w:szCs w:val="28"/>
          <w:lang w:val="pt-BR"/>
        </w:rPr>
        <w:t xml:space="preserve">de </w:t>
      </w:r>
      <w:proofErr w:type="spellStart"/>
      <w:r w:rsidR="009F7121" w:rsidRPr="00396134">
        <w:rPr>
          <w:rFonts w:cs="CIDFont+F1"/>
          <w:i/>
          <w:sz w:val="28"/>
          <w:szCs w:val="28"/>
          <w:lang w:val="pt-BR"/>
        </w:rPr>
        <w:t>Alemberg</w:t>
      </w:r>
      <w:proofErr w:type="spellEnd"/>
      <w:r w:rsidR="00432464">
        <w:rPr>
          <w:rFonts w:cs="CIDFont+F1"/>
          <w:i/>
          <w:sz w:val="28"/>
          <w:szCs w:val="28"/>
          <w:lang w:val="pt-BR"/>
        </w:rPr>
        <w:t>”</w:t>
      </w:r>
      <w:r w:rsidR="009F7121">
        <w:rPr>
          <w:rFonts w:cs="CIDFont+F1"/>
          <w:sz w:val="28"/>
          <w:szCs w:val="28"/>
          <w:lang w:val="pt-BR"/>
        </w:rPr>
        <w:t>, confeccionada</w:t>
      </w:r>
      <w:r>
        <w:rPr>
          <w:rFonts w:cs="CIDFont+F1"/>
          <w:sz w:val="28"/>
          <w:szCs w:val="28"/>
          <w:lang w:val="pt-BR"/>
        </w:rPr>
        <w:t xml:space="preserve"> em couro curtido</w:t>
      </w:r>
      <w:r w:rsidR="00AA2D95">
        <w:rPr>
          <w:rFonts w:cs="CIDFont+F1"/>
          <w:sz w:val="28"/>
          <w:szCs w:val="28"/>
          <w:lang w:val="pt-BR"/>
        </w:rPr>
        <w:t xml:space="preserve"> e inspirada </w:t>
      </w:r>
      <w:r w:rsidR="006E12C2">
        <w:rPr>
          <w:rFonts w:cs="CIDFont+F1"/>
          <w:sz w:val="28"/>
          <w:szCs w:val="28"/>
          <w:lang w:val="pt-BR"/>
        </w:rPr>
        <w:t xml:space="preserve">no calçado </w:t>
      </w:r>
      <w:r w:rsidR="00AA2D95">
        <w:rPr>
          <w:rFonts w:cs="CIDFont+F1"/>
          <w:sz w:val="28"/>
          <w:szCs w:val="28"/>
          <w:lang w:val="pt-BR"/>
        </w:rPr>
        <w:t>que seu pai</w:t>
      </w:r>
      <w:r w:rsidR="009F7121">
        <w:rPr>
          <w:rFonts w:cs="CIDFont+F1"/>
          <w:sz w:val="28"/>
          <w:szCs w:val="28"/>
          <w:lang w:val="pt-BR"/>
        </w:rPr>
        <w:t>, Raimundo Seleiro,</w:t>
      </w:r>
      <w:r w:rsidR="00AA2D95">
        <w:rPr>
          <w:rFonts w:cs="CIDFont+F1"/>
          <w:sz w:val="28"/>
          <w:szCs w:val="28"/>
          <w:lang w:val="pt-BR"/>
        </w:rPr>
        <w:t xml:space="preserve"> havia </w:t>
      </w:r>
      <w:r w:rsidR="009F7121">
        <w:rPr>
          <w:rFonts w:cs="CIDFont+F1"/>
          <w:sz w:val="28"/>
          <w:szCs w:val="28"/>
          <w:lang w:val="pt-BR"/>
        </w:rPr>
        <w:t xml:space="preserve">feito </w:t>
      </w:r>
      <w:r w:rsidR="00AA2D95">
        <w:rPr>
          <w:rFonts w:cs="CIDFont+F1"/>
          <w:sz w:val="28"/>
          <w:szCs w:val="28"/>
          <w:lang w:val="pt-BR"/>
        </w:rPr>
        <w:t>para Lampião (com solado quadrado)</w:t>
      </w:r>
      <w:r>
        <w:rPr>
          <w:rFonts w:cs="CIDFont+F1"/>
          <w:sz w:val="28"/>
          <w:szCs w:val="28"/>
          <w:lang w:val="pt-BR"/>
        </w:rPr>
        <w:t xml:space="preserve">. </w:t>
      </w:r>
    </w:p>
    <w:p w14:paraId="4325226F" w14:textId="77777777" w:rsidR="00DA4BFA" w:rsidRDefault="00DA4BFA" w:rsidP="00EE034A">
      <w:pPr>
        <w:autoSpaceDE w:val="0"/>
        <w:autoSpaceDN w:val="0"/>
        <w:adjustRightInd w:val="0"/>
        <w:spacing w:line="276" w:lineRule="auto"/>
        <w:jc w:val="both"/>
        <w:rPr>
          <w:rFonts w:cs="CIDFont+F1"/>
          <w:sz w:val="28"/>
          <w:szCs w:val="28"/>
          <w:lang w:val="pt-BR"/>
        </w:rPr>
      </w:pPr>
    </w:p>
    <w:p w14:paraId="43252270" w14:textId="77777777" w:rsidR="00711D35" w:rsidRPr="00AA2D95" w:rsidRDefault="00711D35" w:rsidP="00EE034A">
      <w:pPr>
        <w:shd w:val="clear" w:color="auto" w:fill="FDFDFD"/>
        <w:spacing w:line="276" w:lineRule="auto"/>
        <w:jc w:val="both"/>
        <w:rPr>
          <w:rFonts w:cs="Arial"/>
          <w:color w:val="202124"/>
          <w:sz w:val="28"/>
          <w:szCs w:val="28"/>
          <w:shd w:val="clear" w:color="auto" w:fill="FFFFFF"/>
          <w:lang w:val="pt-BR"/>
        </w:rPr>
      </w:pPr>
      <w:r w:rsidRPr="00AA2D95">
        <w:rPr>
          <w:rFonts w:cs="Arial"/>
          <w:color w:val="202124"/>
          <w:sz w:val="28"/>
          <w:szCs w:val="28"/>
          <w:shd w:val="clear" w:color="auto" w:fill="FFFFFF"/>
          <w:lang w:val="pt-BR"/>
        </w:rPr>
        <w:t xml:space="preserve">Natural de </w:t>
      </w:r>
      <w:proofErr w:type="spellStart"/>
      <w:r w:rsidRPr="00AA2D95">
        <w:rPr>
          <w:rFonts w:cs="Arial"/>
          <w:color w:val="202124"/>
          <w:sz w:val="28"/>
          <w:szCs w:val="28"/>
          <w:shd w:val="clear" w:color="auto" w:fill="FFFFFF"/>
          <w:lang w:val="pt-BR"/>
        </w:rPr>
        <w:t>Arneiroz</w:t>
      </w:r>
      <w:proofErr w:type="spellEnd"/>
      <w:r>
        <w:rPr>
          <w:rFonts w:cs="Arial"/>
          <w:color w:val="202124"/>
          <w:sz w:val="28"/>
          <w:szCs w:val="28"/>
          <w:shd w:val="clear" w:color="auto" w:fill="FFFFFF"/>
          <w:lang w:val="pt-BR"/>
        </w:rPr>
        <w:t xml:space="preserve"> (CE)</w:t>
      </w:r>
      <w:r w:rsidRPr="00AA2D95">
        <w:rPr>
          <w:rFonts w:cs="Arial"/>
          <w:color w:val="202124"/>
          <w:sz w:val="28"/>
          <w:szCs w:val="28"/>
          <w:shd w:val="clear" w:color="auto" w:fill="FFFFFF"/>
          <w:lang w:val="pt-BR"/>
        </w:rPr>
        <w:t>, </w:t>
      </w:r>
      <w:r w:rsidRPr="00AA2D95">
        <w:rPr>
          <w:rFonts w:cs="Arial"/>
          <w:bCs/>
          <w:color w:val="202124"/>
          <w:sz w:val="28"/>
          <w:szCs w:val="28"/>
          <w:shd w:val="clear" w:color="auto" w:fill="FFFFFF"/>
          <w:lang w:val="pt-BR"/>
        </w:rPr>
        <w:t>Espedito</w:t>
      </w:r>
      <w:r w:rsidRPr="00AA2D95">
        <w:rPr>
          <w:rFonts w:cs="Arial"/>
          <w:color w:val="202124"/>
          <w:sz w:val="28"/>
          <w:szCs w:val="28"/>
          <w:shd w:val="clear" w:color="auto" w:fill="FFFFFF"/>
          <w:lang w:val="pt-BR"/>
        </w:rPr>
        <w:t xml:space="preserve"> Velozo de Carvalho, </w:t>
      </w:r>
      <w:r>
        <w:rPr>
          <w:rFonts w:cs="Arial"/>
          <w:color w:val="202124"/>
          <w:sz w:val="28"/>
          <w:szCs w:val="28"/>
          <w:shd w:val="clear" w:color="auto" w:fill="FFFFFF"/>
          <w:lang w:val="pt-BR"/>
        </w:rPr>
        <w:t>8</w:t>
      </w:r>
      <w:r w:rsidR="00DD1FC3">
        <w:rPr>
          <w:rFonts w:cs="Arial"/>
          <w:color w:val="202124"/>
          <w:sz w:val="28"/>
          <w:szCs w:val="28"/>
          <w:shd w:val="clear" w:color="auto" w:fill="FFFFFF"/>
          <w:lang w:val="pt-BR"/>
        </w:rPr>
        <w:t>1</w:t>
      </w:r>
      <w:r>
        <w:rPr>
          <w:rFonts w:cs="Arial"/>
          <w:color w:val="202124"/>
          <w:sz w:val="28"/>
          <w:szCs w:val="28"/>
          <w:shd w:val="clear" w:color="auto" w:fill="FFFFFF"/>
          <w:lang w:val="pt-BR"/>
        </w:rPr>
        <w:t xml:space="preserve"> anos, </w:t>
      </w:r>
      <w:r w:rsidRPr="00AA2D95">
        <w:rPr>
          <w:rFonts w:cs="Arial"/>
          <w:color w:val="202124"/>
          <w:sz w:val="28"/>
          <w:szCs w:val="28"/>
          <w:shd w:val="clear" w:color="auto" w:fill="FFFFFF"/>
          <w:lang w:val="pt-BR"/>
        </w:rPr>
        <w:t>adotou o nome de </w:t>
      </w:r>
      <w:r w:rsidRPr="00AA2D95">
        <w:rPr>
          <w:rFonts w:cs="Arial"/>
          <w:bCs/>
          <w:color w:val="202124"/>
          <w:sz w:val="28"/>
          <w:szCs w:val="28"/>
          <w:shd w:val="clear" w:color="auto" w:fill="FFFFFF"/>
          <w:lang w:val="pt-BR"/>
        </w:rPr>
        <w:t>Espedito Seleiro por causa da família, a maioria de vaqueiros e seleiros.</w:t>
      </w:r>
      <w:r w:rsidRPr="00AA2D95">
        <w:rPr>
          <w:rFonts w:cs="Arial"/>
          <w:color w:val="202124"/>
          <w:sz w:val="28"/>
          <w:szCs w:val="28"/>
          <w:shd w:val="clear" w:color="auto" w:fill="FFFFFF"/>
          <w:lang w:val="pt-BR"/>
        </w:rPr>
        <w:t xml:space="preserve"> Foi no Cariri cearense que ele criou raízes e iniciou </w:t>
      </w:r>
      <w:r>
        <w:rPr>
          <w:rFonts w:cs="Arial"/>
          <w:color w:val="202124"/>
          <w:sz w:val="28"/>
          <w:szCs w:val="28"/>
          <w:shd w:val="clear" w:color="auto" w:fill="FFFFFF"/>
          <w:lang w:val="pt-BR"/>
        </w:rPr>
        <w:t>su</w:t>
      </w:r>
      <w:r w:rsidRPr="00AA2D95">
        <w:rPr>
          <w:rFonts w:cs="Arial"/>
          <w:color w:val="202124"/>
          <w:sz w:val="28"/>
          <w:szCs w:val="28"/>
          <w:shd w:val="clear" w:color="auto" w:fill="FFFFFF"/>
          <w:lang w:val="pt-BR"/>
        </w:rPr>
        <w:t xml:space="preserve">a carreira como artesão. </w:t>
      </w:r>
      <w:r w:rsidRPr="00AA2D95">
        <w:rPr>
          <w:rFonts w:cs="Arial"/>
          <w:bCs/>
          <w:color w:val="202124"/>
          <w:sz w:val="28"/>
          <w:szCs w:val="28"/>
          <w:shd w:val="clear" w:color="auto" w:fill="FFFFFF"/>
          <w:lang w:val="pt-BR"/>
        </w:rPr>
        <w:t>T</w:t>
      </w:r>
      <w:r w:rsidRPr="00AA2D95">
        <w:rPr>
          <w:rFonts w:cs="Arial"/>
          <w:color w:val="202124"/>
          <w:sz w:val="28"/>
          <w:szCs w:val="28"/>
          <w:shd w:val="clear" w:color="auto" w:fill="FFFFFF"/>
          <w:lang w:val="pt-BR"/>
        </w:rPr>
        <w:t>ornou-se um dos principais marcos da cultura nordestina</w:t>
      </w:r>
      <w:r w:rsidRPr="00AA2D95">
        <w:rPr>
          <w:rFonts w:cs="Arial"/>
          <w:bCs/>
          <w:color w:val="202124"/>
          <w:sz w:val="28"/>
          <w:szCs w:val="28"/>
          <w:shd w:val="clear" w:color="auto" w:fill="FFFFFF"/>
          <w:lang w:val="pt-BR"/>
        </w:rPr>
        <w:t>. Mestre Espedito Seleiro</w:t>
      </w:r>
      <w:r w:rsidR="00035A22">
        <w:rPr>
          <w:rFonts w:cs="Arial"/>
          <w:bCs/>
          <w:color w:val="202124"/>
          <w:sz w:val="28"/>
          <w:szCs w:val="28"/>
          <w:shd w:val="clear" w:color="auto" w:fill="FFFFFF"/>
          <w:lang w:val="pt-BR"/>
        </w:rPr>
        <w:t xml:space="preserve"> </w:t>
      </w:r>
      <w:r>
        <w:rPr>
          <w:rFonts w:cs="Arial"/>
          <w:color w:val="202124"/>
          <w:sz w:val="28"/>
          <w:szCs w:val="28"/>
          <w:shd w:val="clear" w:color="auto" w:fill="FFFFFF"/>
          <w:lang w:val="pt-BR"/>
        </w:rPr>
        <w:t>ainda hoje</w:t>
      </w:r>
      <w:r w:rsidRPr="00AA2D95">
        <w:rPr>
          <w:rFonts w:cs="Arial"/>
          <w:color w:val="202124"/>
          <w:sz w:val="28"/>
          <w:szCs w:val="28"/>
          <w:shd w:val="clear" w:color="auto" w:fill="FFFFFF"/>
          <w:lang w:val="pt-BR"/>
        </w:rPr>
        <w:t> </w:t>
      </w:r>
      <w:r w:rsidRPr="00AA2D95">
        <w:rPr>
          <w:rFonts w:cs="Arial"/>
          <w:bCs/>
          <w:color w:val="202124"/>
          <w:sz w:val="28"/>
          <w:szCs w:val="28"/>
          <w:shd w:val="clear" w:color="auto" w:fill="FFFFFF"/>
          <w:lang w:val="pt-BR"/>
        </w:rPr>
        <w:t>mora</w:t>
      </w:r>
      <w:r w:rsidRPr="00AA2D95">
        <w:rPr>
          <w:rFonts w:cs="Arial"/>
          <w:color w:val="202124"/>
          <w:sz w:val="28"/>
          <w:szCs w:val="28"/>
          <w:shd w:val="clear" w:color="auto" w:fill="FFFFFF"/>
          <w:lang w:val="pt-BR"/>
        </w:rPr>
        <w:t xml:space="preserve"> em Nova Olinda, </w:t>
      </w:r>
      <w:r>
        <w:rPr>
          <w:rFonts w:cs="Arial"/>
          <w:color w:val="202124"/>
          <w:sz w:val="28"/>
          <w:szCs w:val="28"/>
          <w:shd w:val="clear" w:color="auto" w:fill="FFFFFF"/>
          <w:lang w:val="pt-BR"/>
        </w:rPr>
        <w:t>na r</w:t>
      </w:r>
      <w:r w:rsidRPr="00AA2D95">
        <w:rPr>
          <w:rFonts w:cs="Arial"/>
          <w:color w:val="202124"/>
          <w:sz w:val="28"/>
          <w:szCs w:val="28"/>
          <w:shd w:val="clear" w:color="auto" w:fill="FFFFFF"/>
          <w:lang w:val="pt-BR"/>
        </w:rPr>
        <w:t xml:space="preserve">egião do Cariri, </w:t>
      </w:r>
      <w:r>
        <w:rPr>
          <w:rFonts w:cs="Arial"/>
          <w:color w:val="202124"/>
          <w:sz w:val="28"/>
          <w:szCs w:val="28"/>
          <w:shd w:val="clear" w:color="auto" w:fill="FFFFFF"/>
          <w:lang w:val="pt-BR"/>
        </w:rPr>
        <w:t>no Sul do Ceará.</w:t>
      </w:r>
    </w:p>
    <w:p w14:paraId="43252271" w14:textId="77777777" w:rsidR="00711D35" w:rsidRDefault="00711D35" w:rsidP="00EE034A">
      <w:pPr>
        <w:autoSpaceDE w:val="0"/>
        <w:autoSpaceDN w:val="0"/>
        <w:adjustRightInd w:val="0"/>
        <w:spacing w:line="276" w:lineRule="auto"/>
        <w:jc w:val="both"/>
        <w:rPr>
          <w:rFonts w:cs="CIDFont+F1"/>
          <w:sz w:val="28"/>
          <w:szCs w:val="28"/>
          <w:lang w:val="pt-BR"/>
        </w:rPr>
      </w:pPr>
    </w:p>
    <w:p w14:paraId="43252272" w14:textId="77777777" w:rsidR="00906F5D" w:rsidRDefault="00906F5D" w:rsidP="00EE034A">
      <w:pPr>
        <w:autoSpaceDE w:val="0"/>
        <w:autoSpaceDN w:val="0"/>
        <w:adjustRightInd w:val="0"/>
        <w:spacing w:line="276" w:lineRule="auto"/>
        <w:jc w:val="both"/>
        <w:rPr>
          <w:rFonts w:cs="CIDFont+F1"/>
          <w:sz w:val="28"/>
          <w:szCs w:val="28"/>
          <w:lang w:val="pt-BR"/>
        </w:rPr>
      </w:pPr>
      <w:r w:rsidRPr="00791148">
        <w:rPr>
          <w:rFonts w:cs="CIDFont+F1"/>
          <w:sz w:val="28"/>
          <w:szCs w:val="28"/>
          <w:lang w:val="pt-BR"/>
        </w:rPr>
        <w:lastRenderedPageBreak/>
        <w:t xml:space="preserve">Os produtos do </w:t>
      </w:r>
      <w:r w:rsidR="00EA24F6" w:rsidRPr="00791148">
        <w:rPr>
          <w:rFonts w:cs="CIDFont+F1"/>
          <w:sz w:val="28"/>
          <w:szCs w:val="28"/>
          <w:lang w:val="pt-BR"/>
        </w:rPr>
        <w:t>m</w:t>
      </w:r>
      <w:r w:rsidRPr="00791148">
        <w:rPr>
          <w:rFonts w:cs="CIDFont+F1"/>
          <w:sz w:val="28"/>
          <w:szCs w:val="28"/>
          <w:lang w:val="pt-BR"/>
        </w:rPr>
        <w:t xml:space="preserve">estre Espedito Seleiro estarão disponíveis para aquisição </w:t>
      </w:r>
      <w:r w:rsidR="00893BA4">
        <w:rPr>
          <w:rFonts w:cs="CIDFont+F1"/>
          <w:sz w:val="28"/>
          <w:szCs w:val="28"/>
          <w:lang w:val="pt-BR"/>
        </w:rPr>
        <w:t>no</w:t>
      </w:r>
      <w:r w:rsidRPr="00791148">
        <w:rPr>
          <w:rFonts w:cs="CIDFont+F1"/>
          <w:sz w:val="28"/>
          <w:szCs w:val="28"/>
          <w:lang w:val="pt-BR"/>
        </w:rPr>
        <w:t xml:space="preserve"> CRAB. </w:t>
      </w:r>
      <w:r w:rsidR="00AD1704">
        <w:rPr>
          <w:rFonts w:cs="CIDFont+F1"/>
          <w:sz w:val="28"/>
          <w:szCs w:val="28"/>
          <w:lang w:val="pt-BR"/>
        </w:rPr>
        <w:t xml:space="preserve">A </w:t>
      </w:r>
      <w:r w:rsidR="008F7740">
        <w:rPr>
          <w:rFonts w:cs="CIDFont+F1"/>
          <w:sz w:val="28"/>
          <w:szCs w:val="28"/>
          <w:lang w:val="pt-BR"/>
        </w:rPr>
        <w:t xml:space="preserve">comercialização </w:t>
      </w:r>
      <w:r w:rsidR="00AD1704">
        <w:rPr>
          <w:rFonts w:cs="CIDFont+F1"/>
          <w:sz w:val="28"/>
          <w:szCs w:val="28"/>
          <w:lang w:val="pt-BR"/>
        </w:rPr>
        <w:t xml:space="preserve">será </w:t>
      </w:r>
      <w:r w:rsidRPr="00791148">
        <w:rPr>
          <w:rFonts w:cs="CIDFont+F1"/>
          <w:sz w:val="28"/>
          <w:szCs w:val="28"/>
          <w:lang w:val="pt-BR"/>
        </w:rPr>
        <w:t xml:space="preserve">feita </w:t>
      </w:r>
      <w:r w:rsidR="00AD1704">
        <w:rPr>
          <w:rFonts w:cs="CIDFont+F1"/>
          <w:sz w:val="28"/>
          <w:szCs w:val="28"/>
          <w:lang w:val="pt-BR"/>
        </w:rPr>
        <w:t>pelo</w:t>
      </w:r>
      <w:r w:rsidRPr="00791148">
        <w:rPr>
          <w:rFonts w:cs="CIDFont+F1"/>
          <w:sz w:val="28"/>
          <w:szCs w:val="28"/>
          <w:lang w:val="pt-BR"/>
        </w:rPr>
        <w:t xml:space="preserve"> sistema de </w:t>
      </w:r>
      <w:proofErr w:type="spellStart"/>
      <w:r w:rsidRPr="00791148">
        <w:rPr>
          <w:rFonts w:cs="CIDFont+F1"/>
          <w:sz w:val="28"/>
          <w:szCs w:val="28"/>
          <w:lang w:val="pt-BR"/>
        </w:rPr>
        <w:t>QRCode</w:t>
      </w:r>
      <w:proofErr w:type="spellEnd"/>
      <w:r w:rsidRPr="00791148">
        <w:rPr>
          <w:rFonts w:cs="CIDFont+F1"/>
          <w:sz w:val="28"/>
          <w:szCs w:val="28"/>
          <w:lang w:val="pt-BR"/>
        </w:rPr>
        <w:t>.</w:t>
      </w:r>
    </w:p>
    <w:p w14:paraId="43252273" w14:textId="77777777" w:rsidR="00986F10" w:rsidRPr="00906F5D" w:rsidRDefault="00986F10" w:rsidP="00141F93">
      <w:pPr>
        <w:autoSpaceDE w:val="0"/>
        <w:autoSpaceDN w:val="0"/>
        <w:adjustRightInd w:val="0"/>
        <w:spacing w:line="276" w:lineRule="auto"/>
        <w:jc w:val="both"/>
        <w:rPr>
          <w:rFonts w:cs="CIDFont+F1"/>
          <w:sz w:val="28"/>
          <w:szCs w:val="28"/>
          <w:lang w:val="pt-BR"/>
        </w:rPr>
      </w:pPr>
    </w:p>
    <w:p w14:paraId="43252274" w14:textId="77777777" w:rsidR="00A53590" w:rsidRPr="00BB6A29" w:rsidRDefault="00A53590" w:rsidP="00141F93">
      <w:pPr>
        <w:jc w:val="both"/>
        <w:rPr>
          <w:b/>
          <w:sz w:val="28"/>
          <w:szCs w:val="28"/>
          <w:lang w:val="pt-BR"/>
        </w:rPr>
      </w:pPr>
      <w:r w:rsidRPr="00BB6A29">
        <w:rPr>
          <w:b/>
          <w:sz w:val="28"/>
          <w:szCs w:val="28"/>
          <w:lang w:val="pt-BR"/>
        </w:rPr>
        <w:t>Sobre o CRAB</w:t>
      </w:r>
    </w:p>
    <w:p w14:paraId="43252275" w14:textId="77777777" w:rsidR="00A53590" w:rsidRPr="00BB6A29" w:rsidRDefault="00A53590" w:rsidP="00141F93">
      <w:pPr>
        <w:jc w:val="both"/>
        <w:rPr>
          <w:b/>
          <w:sz w:val="28"/>
          <w:szCs w:val="28"/>
          <w:lang w:val="pt-BR"/>
        </w:rPr>
      </w:pPr>
    </w:p>
    <w:p w14:paraId="43252276" w14:textId="77777777" w:rsidR="00A53590" w:rsidRPr="00BB6A29" w:rsidRDefault="00A53590" w:rsidP="00141F93">
      <w:pPr>
        <w:pStyle w:val="Default"/>
        <w:spacing w:line="276" w:lineRule="auto"/>
        <w:jc w:val="both"/>
        <w:rPr>
          <w:rFonts w:asciiTheme="minorHAnsi" w:hAnsiTheme="minorHAnsi"/>
          <w:sz w:val="28"/>
          <w:szCs w:val="28"/>
        </w:rPr>
      </w:pPr>
      <w:r w:rsidRPr="00BB6A29">
        <w:rPr>
          <w:rFonts w:asciiTheme="minorHAnsi" w:hAnsiTheme="minorHAnsi"/>
          <w:sz w:val="28"/>
          <w:szCs w:val="28"/>
        </w:rPr>
        <w:t>O Centro Sebrae de Referência do Artesanato Brasileiro (CRAB), criado em março de 2016</w:t>
      </w:r>
      <w:r w:rsidR="003A46C1">
        <w:rPr>
          <w:rFonts w:asciiTheme="minorHAnsi" w:hAnsiTheme="minorHAnsi"/>
          <w:sz w:val="28"/>
          <w:szCs w:val="28"/>
        </w:rPr>
        <w:t>,</w:t>
      </w:r>
      <w:r w:rsidRPr="00BB6A29">
        <w:rPr>
          <w:rFonts w:asciiTheme="minorHAnsi" w:hAnsiTheme="minorHAnsi"/>
          <w:sz w:val="28"/>
          <w:szCs w:val="28"/>
        </w:rPr>
        <w:t xml:space="preserve"> n</w:t>
      </w:r>
      <w:r w:rsidR="00A9385F">
        <w:rPr>
          <w:rFonts w:asciiTheme="minorHAnsi" w:hAnsiTheme="minorHAnsi"/>
          <w:sz w:val="28"/>
          <w:szCs w:val="28"/>
        </w:rPr>
        <w:t>a Praça Tiradentes, no</w:t>
      </w:r>
      <w:r w:rsidRPr="00BB6A29">
        <w:rPr>
          <w:rFonts w:asciiTheme="minorHAnsi" w:hAnsiTheme="minorHAnsi"/>
          <w:sz w:val="28"/>
          <w:szCs w:val="28"/>
        </w:rPr>
        <w:t xml:space="preserve"> Rio de Janeiro, tem como missão promover o artesanato nacional e contribuir para qualificar a imagem dos produtos feitos à mão no Brasil. Em suas galerias estão ou passaram importantes trabalhos de artesanato, revelando histórias, origens e territórios do país. </w:t>
      </w:r>
    </w:p>
    <w:p w14:paraId="43252277" w14:textId="77777777" w:rsidR="00A53590" w:rsidRPr="00BB6A29" w:rsidRDefault="00A53590" w:rsidP="00141F93">
      <w:pPr>
        <w:pStyle w:val="Default"/>
        <w:spacing w:line="276" w:lineRule="auto"/>
        <w:jc w:val="both"/>
        <w:rPr>
          <w:rFonts w:asciiTheme="minorHAnsi" w:hAnsiTheme="minorHAnsi"/>
          <w:sz w:val="28"/>
          <w:szCs w:val="28"/>
        </w:rPr>
      </w:pPr>
    </w:p>
    <w:p w14:paraId="43252278" w14:textId="77777777" w:rsidR="00A53590" w:rsidRDefault="00A53590" w:rsidP="00141F93">
      <w:pPr>
        <w:pStyle w:val="Default"/>
        <w:spacing w:line="276" w:lineRule="auto"/>
        <w:jc w:val="both"/>
        <w:rPr>
          <w:rFonts w:asciiTheme="minorHAnsi" w:hAnsiTheme="minorHAnsi"/>
          <w:sz w:val="28"/>
          <w:szCs w:val="28"/>
        </w:rPr>
      </w:pPr>
      <w:r w:rsidRPr="00BB6A29">
        <w:rPr>
          <w:rFonts w:asciiTheme="minorHAnsi" w:hAnsiTheme="minorHAnsi"/>
          <w:sz w:val="28"/>
          <w:szCs w:val="28"/>
        </w:rPr>
        <w:t xml:space="preserve">Abriga ainda uma coleção permanente de </w:t>
      </w:r>
      <w:r w:rsidR="00A3153C" w:rsidRPr="00BB6A29">
        <w:rPr>
          <w:rFonts w:asciiTheme="minorHAnsi" w:hAnsiTheme="minorHAnsi"/>
          <w:sz w:val="28"/>
          <w:szCs w:val="28"/>
        </w:rPr>
        <w:t>1.500</w:t>
      </w:r>
      <w:r w:rsidRPr="00BB6A29">
        <w:rPr>
          <w:rFonts w:asciiTheme="minorHAnsi" w:hAnsiTheme="minorHAnsi"/>
          <w:sz w:val="28"/>
          <w:szCs w:val="28"/>
        </w:rPr>
        <w:t xml:space="preserve"> itens de todos os tipos, que representam a expressão da cultura popular e da criatividade brasileira. Entre as obras mais significativas estão cerâmicas de Zezinha do Vale de Jequitinhonha (MG), de João Borges (Teresina-PI), João das Alagoas (Capela-</w:t>
      </w:r>
      <w:r w:rsidR="0003397B">
        <w:rPr>
          <w:rFonts w:asciiTheme="minorHAnsi" w:hAnsiTheme="minorHAnsi"/>
          <w:sz w:val="28"/>
          <w:szCs w:val="28"/>
        </w:rPr>
        <w:t xml:space="preserve">AL), Maria </w:t>
      </w:r>
      <w:proofErr w:type="spellStart"/>
      <w:r w:rsidR="0003397B">
        <w:rPr>
          <w:rFonts w:asciiTheme="minorHAnsi" w:hAnsiTheme="minorHAnsi"/>
          <w:sz w:val="28"/>
          <w:szCs w:val="28"/>
        </w:rPr>
        <w:t>Sil</w:t>
      </w:r>
      <w:proofErr w:type="spellEnd"/>
      <w:r w:rsidR="0003397B">
        <w:rPr>
          <w:rFonts w:asciiTheme="minorHAnsi" w:hAnsiTheme="minorHAnsi"/>
          <w:sz w:val="28"/>
          <w:szCs w:val="28"/>
        </w:rPr>
        <w:t xml:space="preserve"> (Capela-AL) e </w:t>
      </w:r>
      <w:r w:rsidRPr="00BB6A29">
        <w:rPr>
          <w:rFonts w:asciiTheme="minorHAnsi" w:hAnsiTheme="minorHAnsi"/>
          <w:sz w:val="28"/>
          <w:szCs w:val="28"/>
        </w:rPr>
        <w:t xml:space="preserve">esculturas em madeira de Abelardo dos Santos (Ilha do Ferro-PI). O CRAB também dispõe de midiateca e espaços multiuso, como um auditório de 100 lugares e salas para oficinas e workshops. Os ambientes são destinados à capacitação, formação, especialização, pesquisa e experimentação. </w:t>
      </w:r>
    </w:p>
    <w:p w14:paraId="43252279" w14:textId="77777777" w:rsidR="008A3687" w:rsidRDefault="008A3687" w:rsidP="00141F93">
      <w:pPr>
        <w:pStyle w:val="Default"/>
        <w:spacing w:line="276" w:lineRule="auto"/>
        <w:jc w:val="both"/>
        <w:rPr>
          <w:rFonts w:asciiTheme="minorHAnsi" w:hAnsiTheme="minorHAnsi"/>
          <w:sz w:val="28"/>
          <w:szCs w:val="28"/>
        </w:rPr>
      </w:pPr>
    </w:p>
    <w:p w14:paraId="4325227A" w14:textId="77777777" w:rsidR="008A3687" w:rsidRPr="00BB6A29" w:rsidRDefault="008A3687" w:rsidP="00141F93">
      <w:pPr>
        <w:spacing w:line="276" w:lineRule="auto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L</w:t>
      </w:r>
      <w:r w:rsidRPr="00BB6A29">
        <w:rPr>
          <w:sz w:val="28"/>
          <w:szCs w:val="28"/>
          <w:lang w:val="pt-BR"/>
        </w:rPr>
        <w:t xml:space="preserve">ugar de memória urbana e importante distrito criativo do Rio de Janeiro, o </w:t>
      </w:r>
      <w:r>
        <w:rPr>
          <w:sz w:val="28"/>
          <w:szCs w:val="28"/>
          <w:lang w:val="pt-BR"/>
        </w:rPr>
        <w:t xml:space="preserve">CRAB </w:t>
      </w:r>
      <w:r w:rsidRPr="00BB6A29">
        <w:rPr>
          <w:sz w:val="28"/>
          <w:szCs w:val="28"/>
          <w:lang w:val="pt-BR"/>
        </w:rPr>
        <w:t xml:space="preserve">possui uma estrutura moderna e sofisticada que convive com o padrão construtivo do século XVIII. Esse complexo arquitetônico </w:t>
      </w:r>
      <w:r w:rsidR="00141F93">
        <w:rPr>
          <w:sz w:val="28"/>
          <w:szCs w:val="28"/>
          <w:lang w:val="pt-BR"/>
        </w:rPr>
        <w:t xml:space="preserve">é um bem tombado </w:t>
      </w:r>
      <w:r w:rsidRPr="00BB6A29">
        <w:rPr>
          <w:sz w:val="28"/>
          <w:szCs w:val="28"/>
          <w:lang w:val="pt-BR"/>
        </w:rPr>
        <w:t>pelo IPHAN, na esfera federal; pelo INEPAC, na estadual; e pelo IRPH, órgão municipal. Os três prédios fazem parte do Corredor Cultural do Rio Antigo, criado para preservar áreas históricas.</w:t>
      </w:r>
    </w:p>
    <w:p w14:paraId="4325227B" w14:textId="77777777" w:rsidR="00A53590" w:rsidRPr="00BB6A29" w:rsidRDefault="00A53590" w:rsidP="00141F93">
      <w:pPr>
        <w:spacing w:line="276" w:lineRule="auto"/>
        <w:jc w:val="both"/>
        <w:rPr>
          <w:sz w:val="28"/>
          <w:szCs w:val="28"/>
          <w:lang w:val="pt-BR"/>
        </w:rPr>
      </w:pPr>
    </w:p>
    <w:p w14:paraId="4325227C" w14:textId="77777777" w:rsidR="00A53590" w:rsidRPr="00BB6A29" w:rsidRDefault="00A53590" w:rsidP="00CA6AB1">
      <w:pPr>
        <w:pStyle w:val="Default"/>
        <w:spacing w:line="276" w:lineRule="auto"/>
        <w:jc w:val="both"/>
        <w:rPr>
          <w:sz w:val="28"/>
          <w:szCs w:val="28"/>
        </w:rPr>
      </w:pPr>
      <w:r w:rsidRPr="00BB6A29">
        <w:rPr>
          <w:rFonts w:asciiTheme="minorHAnsi" w:hAnsiTheme="minorHAnsi"/>
          <w:sz w:val="28"/>
          <w:szCs w:val="28"/>
        </w:rPr>
        <w:t xml:space="preserve">Hoje, o CRAB tem novo desafio: o de se conectar com o todo o país, para reposicionar e qualificar estrategicamente os produtos feitos à mão no Brasil e capacitar os agentes da sua cadeia produtiva. Para isso, foi criado em outubro do ano passado um comitê nacional, com oito </w:t>
      </w:r>
      <w:r w:rsidRPr="00BB6A29">
        <w:rPr>
          <w:rFonts w:asciiTheme="minorHAnsi" w:hAnsiTheme="minorHAnsi"/>
          <w:sz w:val="28"/>
          <w:szCs w:val="28"/>
        </w:rPr>
        <w:lastRenderedPageBreak/>
        <w:t xml:space="preserve">membros </w:t>
      </w:r>
      <w:r w:rsidR="0089111F">
        <w:rPr>
          <w:rFonts w:asciiTheme="minorHAnsi" w:hAnsiTheme="minorHAnsi"/>
          <w:sz w:val="28"/>
          <w:szCs w:val="28"/>
        </w:rPr>
        <w:t>do Sebrae Nacional e dos Sebraes</w:t>
      </w:r>
      <w:r w:rsidRPr="00BB6A29">
        <w:rPr>
          <w:rFonts w:asciiTheme="minorHAnsi" w:hAnsiTheme="minorHAnsi"/>
          <w:sz w:val="28"/>
          <w:szCs w:val="28"/>
        </w:rPr>
        <w:t xml:space="preserve"> de outros estados, para apoiar o CRAB nessa nova etapa.</w:t>
      </w:r>
    </w:p>
    <w:sectPr w:rsidR="00A53590" w:rsidRPr="00BB6A29" w:rsidSect="002A388D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C8822" w14:textId="77777777" w:rsidR="006C74ED" w:rsidRDefault="006C74ED" w:rsidP="008F230A">
      <w:r>
        <w:separator/>
      </w:r>
    </w:p>
  </w:endnote>
  <w:endnote w:type="continuationSeparator" w:id="0">
    <w:p w14:paraId="371C1569" w14:textId="77777777" w:rsidR="006C74ED" w:rsidRDefault="006C74ED" w:rsidP="008F2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IDFont+F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52285" w14:textId="77777777" w:rsidR="008F230A" w:rsidRDefault="00C21FAA" w:rsidP="008F230A">
    <w:pPr>
      <w:pStyle w:val="Rodap"/>
      <w:ind w:firstLine="720"/>
    </w:pPr>
    <w:r>
      <w:rPr>
        <w:noProof/>
        <w:lang w:val="pt-BR" w:eastAsia="pt-BR"/>
      </w:rPr>
      <w:drawing>
        <wp:anchor distT="0" distB="0" distL="114300" distR="114300" simplePos="0" relativeHeight="251660288" behindDoc="0" locked="0" layoutInCell="1" allowOverlap="1" wp14:anchorId="43252288" wp14:editId="43252289">
          <wp:simplePos x="0" y="0"/>
          <wp:positionH relativeFrom="column">
            <wp:posOffset>-1371600</wp:posOffset>
          </wp:positionH>
          <wp:positionV relativeFrom="paragraph">
            <wp:posOffset>-807085</wp:posOffset>
          </wp:positionV>
          <wp:extent cx="8001000" cy="1538506"/>
          <wp:effectExtent l="0" t="0" r="0" b="1143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02-03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0" cy="153850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16E90B" w14:textId="77777777" w:rsidR="006C74ED" w:rsidRDefault="006C74ED" w:rsidP="008F230A">
      <w:r>
        <w:separator/>
      </w:r>
    </w:p>
  </w:footnote>
  <w:footnote w:type="continuationSeparator" w:id="0">
    <w:p w14:paraId="1A39B1DF" w14:textId="77777777" w:rsidR="006C74ED" w:rsidRDefault="006C74ED" w:rsidP="008F23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32ED0" w14:textId="70F1ADC8" w:rsidR="00BD27B2" w:rsidRDefault="00BD27B2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2A4B77D" wp14:editId="1D981DFA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956310" cy="345440"/>
              <wp:effectExtent l="0" t="0" r="15240" b="16510"/>
              <wp:wrapNone/>
              <wp:docPr id="1837641593" name="Caixa de Texto 2" descr="Confiden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31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056E68" w14:textId="4C6971E8" w:rsidR="00BD27B2" w:rsidRPr="00BD27B2" w:rsidRDefault="00BD27B2" w:rsidP="00BD27B2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D27B2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A4B77D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alt="Confidencial" style="position:absolute;margin-left:0;margin-top:0;width:75.3pt;height:27.2pt;z-index:251662336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" filled="f" stroked="f">
              <v:fill o:detectmouseclick="t"/>
              <v:textbox style="mso-fit-shape-to-text:t" inset="20pt,15pt,0,0">
                <w:txbxContent>
                  <w:p w14:paraId="55056E68" w14:textId="4C6971E8" w:rsidR="00BD27B2" w:rsidRPr="00BD27B2" w:rsidRDefault="00BD27B2" w:rsidP="00BD27B2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BD27B2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Confidencial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52281" w14:textId="1E285C78" w:rsidR="00527668" w:rsidRDefault="00BD27B2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0D7030A7" wp14:editId="53C49D23">
              <wp:simplePos x="1143000" y="450850"/>
              <wp:positionH relativeFrom="page">
                <wp:align>left</wp:align>
              </wp:positionH>
              <wp:positionV relativeFrom="page">
                <wp:align>top</wp:align>
              </wp:positionV>
              <wp:extent cx="956310" cy="345440"/>
              <wp:effectExtent l="0" t="0" r="15240" b="16510"/>
              <wp:wrapNone/>
              <wp:docPr id="1306665266" name="Caixa de Texto 3" descr="Confiden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31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340D5A" w14:textId="43F0F0AA" w:rsidR="00BD27B2" w:rsidRPr="00BD27B2" w:rsidRDefault="00BD27B2" w:rsidP="00BD27B2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D27B2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7030A7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7" type="#_x0000_t202" alt="Confidencial" style="position:absolute;margin-left:0;margin-top:0;width:75.3pt;height:27.2pt;z-index:25166336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" filled="f" stroked="f">
              <v:fill o:detectmouseclick="t"/>
              <v:textbox style="mso-fit-shape-to-text:t" inset="20pt,15pt,0,0">
                <w:txbxContent>
                  <w:p w14:paraId="0C340D5A" w14:textId="43F0F0AA" w:rsidR="00BD27B2" w:rsidRPr="00BD27B2" w:rsidRDefault="00BD27B2" w:rsidP="00BD27B2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BD27B2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Confidencial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27668">
      <w:rPr>
        <w:noProof/>
        <w:lang w:val="pt-BR" w:eastAsia="pt-BR"/>
      </w:rPr>
      <w:drawing>
        <wp:anchor distT="0" distB="0" distL="114300" distR="114300" simplePos="0" relativeHeight="251658240" behindDoc="0" locked="0" layoutInCell="1" allowOverlap="1" wp14:anchorId="43252286" wp14:editId="43252287">
          <wp:simplePos x="0" y="0"/>
          <wp:positionH relativeFrom="margin">
            <wp:align>center</wp:align>
          </wp:positionH>
          <wp:positionV relativeFrom="paragraph">
            <wp:posOffset>-396655</wp:posOffset>
          </wp:positionV>
          <wp:extent cx="2069524" cy="847945"/>
          <wp:effectExtent l="0" t="0" r="6985" b="952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-0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066" t="28222" r="37620" b="24904"/>
                  <a:stretch/>
                </pic:blipFill>
                <pic:spPr bwMode="auto">
                  <a:xfrm>
                    <a:off x="0" y="0"/>
                    <a:ext cx="2069524" cy="8479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252282" w14:textId="77777777" w:rsidR="00527668" w:rsidRDefault="00527668">
    <w:pPr>
      <w:pStyle w:val="Cabealho"/>
    </w:pPr>
  </w:p>
  <w:p w14:paraId="43252283" w14:textId="77777777" w:rsidR="00527668" w:rsidRDefault="00527668">
    <w:pPr>
      <w:pStyle w:val="Cabealho"/>
    </w:pPr>
  </w:p>
  <w:p w14:paraId="43252284" w14:textId="77777777" w:rsidR="008F230A" w:rsidRDefault="008F230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884A9" w14:textId="5C350063" w:rsidR="00BD27B2" w:rsidRDefault="00BD27B2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85CB68B" wp14:editId="7E720ECF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956310" cy="345440"/>
              <wp:effectExtent l="0" t="0" r="15240" b="16510"/>
              <wp:wrapNone/>
              <wp:docPr id="1600268327" name="Caixa de Texto 1" descr="Confiden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31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F3CCDF" w14:textId="34076F17" w:rsidR="00BD27B2" w:rsidRPr="00BD27B2" w:rsidRDefault="00BD27B2" w:rsidP="00BD27B2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D27B2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5CB68B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8" type="#_x0000_t202" alt="Confidencial" style="position:absolute;margin-left:0;margin-top:0;width:75.3pt;height:27.2pt;z-index:25166131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" filled="f" stroked="f">
              <v:fill o:detectmouseclick="t"/>
              <v:textbox style="mso-fit-shape-to-text:t" inset="20pt,15pt,0,0">
                <w:txbxContent>
                  <w:p w14:paraId="50F3CCDF" w14:textId="34076F17" w:rsidR="00BD27B2" w:rsidRPr="00BD27B2" w:rsidRDefault="00BD27B2" w:rsidP="00BD27B2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BD27B2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Confidencial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8D044A"/>
    <w:multiLevelType w:val="hybridMultilevel"/>
    <w:tmpl w:val="859C31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A727D2"/>
    <w:multiLevelType w:val="hybridMultilevel"/>
    <w:tmpl w:val="AAA288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DB2BCD"/>
    <w:multiLevelType w:val="hybridMultilevel"/>
    <w:tmpl w:val="154AFD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140FD0"/>
    <w:multiLevelType w:val="hybridMultilevel"/>
    <w:tmpl w:val="A11ACE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8332584">
    <w:abstractNumId w:val="0"/>
  </w:num>
  <w:num w:numId="2" w16cid:durableId="210506722">
    <w:abstractNumId w:val="2"/>
  </w:num>
  <w:num w:numId="3" w16cid:durableId="1453590337">
    <w:abstractNumId w:val="1"/>
  </w:num>
  <w:num w:numId="4" w16cid:durableId="45939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30A"/>
    <w:rsid w:val="0001371C"/>
    <w:rsid w:val="00025D24"/>
    <w:rsid w:val="00031D40"/>
    <w:rsid w:val="0003397B"/>
    <w:rsid w:val="00035A22"/>
    <w:rsid w:val="000652B5"/>
    <w:rsid w:val="000A2D0E"/>
    <w:rsid w:val="000C6624"/>
    <w:rsid w:val="000D4DFD"/>
    <w:rsid w:val="001034E1"/>
    <w:rsid w:val="00106DC0"/>
    <w:rsid w:val="001152D4"/>
    <w:rsid w:val="001402B7"/>
    <w:rsid w:val="00141F93"/>
    <w:rsid w:val="0014403F"/>
    <w:rsid w:val="00161E6A"/>
    <w:rsid w:val="00166733"/>
    <w:rsid w:val="001675EF"/>
    <w:rsid w:val="00194CC4"/>
    <w:rsid w:val="00195228"/>
    <w:rsid w:val="001B446D"/>
    <w:rsid w:val="001B72F4"/>
    <w:rsid w:val="001B7EF6"/>
    <w:rsid w:val="001C3534"/>
    <w:rsid w:val="001D5797"/>
    <w:rsid w:val="001E7C6A"/>
    <w:rsid w:val="001F3968"/>
    <w:rsid w:val="001F7828"/>
    <w:rsid w:val="00202364"/>
    <w:rsid w:val="00203336"/>
    <w:rsid w:val="00225767"/>
    <w:rsid w:val="00242D10"/>
    <w:rsid w:val="00265B86"/>
    <w:rsid w:val="00276CB4"/>
    <w:rsid w:val="0029473A"/>
    <w:rsid w:val="002A14D6"/>
    <w:rsid w:val="002A388D"/>
    <w:rsid w:val="002A7BB4"/>
    <w:rsid w:val="002A7F57"/>
    <w:rsid w:val="002E70E6"/>
    <w:rsid w:val="00311F08"/>
    <w:rsid w:val="00330827"/>
    <w:rsid w:val="00355886"/>
    <w:rsid w:val="003707B7"/>
    <w:rsid w:val="003804DF"/>
    <w:rsid w:val="003873D9"/>
    <w:rsid w:val="00396134"/>
    <w:rsid w:val="003A4015"/>
    <w:rsid w:val="003A46C1"/>
    <w:rsid w:val="003B0B59"/>
    <w:rsid w:val="003B153F"/>
    <w:rsid w:val="003B1EA7"/>
    <w:rsid w:val="003C5E1C"/>
    <w:rsid w:val="003D15FE"/>
    <w:rsid w:val="003D237D"/>
    <w:rsid w:val="003F374F"/>
    <w:rsid w:val="004146A9"/>
    <w:rsid w:val="00423F7E"/>
    <w:rsid w:val="00432464"/>
    <w:rsid w:val="00436FD0"/>
    <w:rsid w:val="0044022C"/>
    <w:rsid w:val="0045012F"/>
    <w:rsid w:val="00457960"/>
    <w:rsid w:val="0046797E"/>
    <w:rsid w:val="004A140B"/>
    <w:rsid w:val="004A2A38"/>
    <w:rsid w:val="004B2002"/>
    <w:rsid w:val="004B7AC9"/>
    <w:rsid w:val="004D2BB2"/>
    <w:rsid w:val="004D3CD4"/>
    <w:rsid w:val="004E1212"/>
    <w:rsid w:val="004F14C9"/>
    <w:rsid w:val="0050426B"/>
    <w:rsid w:val="00505944"/>
    <w:rsid w:val="00527668"/>
    <w:rsid w:val="00530836"/>
    <w:rsid w:val="00534AB5"/>
    <w:rsid w:val="00574CDB"/>
    <w:rsid w:val="0058307C"/>
    <w:rsid w:val="00584312"/>
    <w:rsid w:val="005A0A64"/>
    <w:rsid w:val="005A231F"/>
    <w:rsid w:val="005B5A64"/>
    <w:rsid w:val="005C6A74"/>
    <w:rsid w:val="005F41C9"/>
    <w:rsid w:val="0060743D"/>
    <w:rsid w:val="00633EC6"/>
    <w:rsid w:val="00653C1D"/>
    <w:rsid w:val="00673665"/>
    <w:rsid w:val="00681085"/>
    <w:rsid w:val="00685167"/>
    <w:rsid w:val="00693100"/>
    <w:rsid w:val="006A313B"/>
    <w:rsid w:val="006A3732"/>
    <w:rsid w:val="006A3C27"/>
    <w:rsid w:val="006C1766"/>
    <w:rsid w:val="006C4287"/>
    <w:rsid w:val="006C74ED"/>
    <w:rsid w:val="006E12C2"/>
    <w:rsid w:val="006E2D14"/>
    <w:rsid w:val="00711D35"/>
    <w:rsid w:val="00723AE2"/>
    <w:rsid w:val="0073018A"/>
    <w:rsid w:val="00741C38"/>
    <w:rsid w:val="00747717"/>
    <w:rsid w:val="00781AF5"/>
    <w:rsid w:val="007824C3"/>
    <w:rsid w:val="00791148"/>
    <w:rsid w:val="00793C1E"/>
    <w:rsid w:val="0079457E"/>
    <w:rsid w:val="007B0536"/>
    <w:rsid w:val="007C5CE1"/>
    <w:rsid w:val="00801582"/>
    <w:rsid w:val="0081410D"/>
    <w:rsid w:val="0082271B"/>
    <w:rsid w:val="00844F67"/>
    <w:rsid w:val="00846855"/>
    <w:rsid w:val="008521B0"/>
    <w:rsid w:val="00870D26"/>
    <w:rsid w:val="008743D8"/>
    <w:rsid w:val="00877B50"/>
    <w:rsid w:val="0089111F"/>
    <w:rsid w:val="00893BA4"/>
    <w:rsid w:val="008A3687"/>
    <w:rsid w:val="008B07AB"/>
    <w:rsid w:val="008C42A9"/>
    <w:rsid w:val="008C5320"/>
    <w:rsid w:val="008F230A"/>
    <w:rsid w:val="008F5B47"/>
    <w:rsid w:val="008F7740"/>
    <w:rsid w:val="00901BEC"/>
    <w:rsid w:val="00906F5D"/>
    <w:rsid w:val="00961885"/>
    <w:rsid w:val="00970C9C"/>
    <w:rsid w:val="00986F10"/>
    <w:rsid w:val="009A2158"/>
    <w:rsid w:val="009C245B"/>
    <w:rsid w:val="009E4093"/>
    <w:rsid w:val="009F165F"/>
    <w:rsid w:val="009F31CE"/>
    <w:rsid w:val="009F7121"/>
    <w:rsid w:val="00A018A1"/>
    <w:rsid w:val="00A0723A"/>
    <w:rsid w:val="00A12393"/>
    <w:rsid w:val="00A13229"/>
    <w:rsid w:val="00A16B36"/>
    <w:rsid w:val="00A3153C"/>
    <w:rsid w:val="00A40F27"/>
    <w:rsid w:val="00A45321"/>
    <w:rsid w:val="00A53590"/>
    <w:rsid w:val="00A71C58"/>
    <w:rsid w:val="00A9385F"/>
    <w:rsid w:val="00AA2D95"/>
    <w:rsid w:val="00AA3B3D"/>
    <w:rsid w:val="00AC66F2"/>
    <w:rsid w:val="00AD1704"/>
    <w:rsid w:val="00AD7F68"/>
    <w:rsid w:val="00B0000C"/>
    <w:rsid w:val="00B046B2"/>
    <w:rsid w:val="00B12E7F"/>
    <w:rsid w:val="00B41DD0"/>
    <w:rsid w:val="00B47CD1"/>
    <w:rsid w:val="00B64430"/>
    <w:rsid w:val="00B66EF0"/>
    <w:rsid w:val="00B95DDC"/>
    <w:rsid w:val="00BA1387"/>
    <w:rsid w:val="00BA769A"/>
    <w:rsid w:val="00BB4C71"/>
    <w:rsid w:val="00BB69BF"/>
    <w:rsid w:val="00BB6A29"/>
    <w:rsid w:val="00BD23E5"/>
    <w:rsid w:val="00BD2444"/>
    <w:rsid w:val="00BD27B2"/>
    <w:rsid w:val="00BE6A0C"/>
    <w:rsid w:val="00BF4EA4"/>
    <w:rsid w:val="00C00C69"/>
    <w:rsid w:val="00C01DEA"/>
    <w:rsid w:val="00C13B54"/>
    <w:rsid w:val="00C166FE"/>
    <w:rsid w:val="00C21FAA"/>
    <w:rsid w:val="00C23CA9"/>
    <w:rsid w:val="00C30563"/>
    <w:rsid w:val="00C30F9D"/>
    <w:rsid w:val="00C35AD5"/>
    <w:rsid w:val="00C50640"/>
    <w:rsid w:val="00C6354D"/>
    <w:rsid w:val="00C657E0"/>
    <w:rsid w:val="00C71753"/>
    <w:rsid w:val="00C75970"/>
    <w:rsid w:val="00C83C98"/>
    <w:rsid w:val="00C923C2"/>
    <w:rsid w:val="00CA6AB1"/>
    <w:rsid w:val="00CB1587"/>
    <w:rsid w:val="00CC3F76"/>
    <w:rsid w:val="00CE04EF"/>
    <w:rsid w:val="00D40B06"/>
    <w:rsid w:val="00D553D9"/>
    <w:rsid w:val="00D7724B"/>
    <w:rsid w:val="00D83253"/>
    <w:rsid w:val="00D929E1"/>
    <w:rsid w:val="00D97208"/>
    <w:rsid w:val="00D97844"/>
    <w:rsid w:val="00DA4BFA"/>
    <w:rsid w:val="00DB2A3C"/>
    <w:rsid w:val="00DB6031"/>
    <w:rsid w:val="00DD1FC3"/>
    <w:rsid w:val="00DF3D56"/>
    <w:rsid w:val="00E12033"/>
    <w:rsid w:val="00E32A7A"/>
    <w:rsid w:val="00E52DAD"/>
    <w:rsid w:val="00E606D2"/>
    <w:rsid w:val="00E64324"/>
    <w:rsid w:val="00E715AE"/>
    <w:rsid w:val="00E744A8"/>
    <w:rsid w:val="00E76C9B"/>
    <w:rsid w:val="00E84E73"/>
    <w:rsid w:val="00EA05C7"/>
    <w:rsid w:val="00EA234D"/>
    <w:rsid w:val="00EA24F6"/>
    <w:rsid w:val="00EA44BD"/>
    <w:rsid w:val="00EA6582"/>
    <w:rsid w:val="00EA67C7"/>
    <w:rsid w:val="00EB1F71"/>
    <w:rsid w:val="00EB3A7F"/>
    <w:rsid w:val="00EC2960"/>
    <w:rsid w:val="00EE034A"/>
    <w:rsid w:val="00EE54E3"/>
    <w:rsid w:val="00EF16CD"/>
    <w:rsid w:val="00EF1E7B"/>
    <w:rsid w:val="00F029C1"/>
    <w:rsid w:val="00F2689A"/>
    <w:rsid w:val="00F27CC4"/>
    <w:rsid w:val="00F37673"/>
    <w:rsid w:val="00F43945"/>
    <w:rsid w:val="00F70253"/>
    <w:rsid w:val="00FA47BF"/>
    <w:rsid w:val="00FB45D9"/>
    <w:rsid w:val="00FC27CF"/>
    <w:rsid w:val="00FC5507"/>
    <w:rsid w:val="00FE5919"/>
    <w:rsid w:val="00FE6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252265"/>
  <w15:docId w15:val="{726F99F4-85E3-4D2E-88CE-1EB557F86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012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F230A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F230A"/>
  </w:style>
  <w:style w:type="paragraph" w:styleId="Rodap">
    <w:name w:val="footer"/>
    <w:basedOn w:val="Normal"/>
    <w:link w:val="RodapChar"/>
    <w:uiPriority w:val="99"/>
    <w:unhideWhenUsed/>
    <w:rsid w:val="008F230A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8F230A"/>
  </w:style>
  <w:style w:type="paragraph" w:styleId="Textodebalo">
    <w:name w:val="Balloon Text"/>
    <w:basedOn w:val="Normal"/>
    <w:link w:val="TextodebaloChar"/>
    <w:uiPriority w:val="99"/>
    <w:semiHidden/>
    <w:unhideWhenUsed/>
    <w:rsid w:val="008F230A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230A"/>
    <w:rPr>
      <w:rFonts w:ascii="Lucida Grande" w:hAnsi="Lucida Grande"/>
      <w:sz w:val="18"/>
      <w:szCs w:val="18"/>
    </w:rPr>
  </w:style>
  <w:style w:type="paragraph" w:styleId="SemEspaamento">
    <w:name w:val="No Spacing"/>
    <w:uiPriority w:val="1"/>
    <w:qFormat/>
    <w:rsid w:val="005B5A64"/>
    <w:rPr>
      <w:rFonts w:ascii="Georgia" w:eastAsiaTheme="minorHAnsi" w:hAnsi="Georgia"/>
      <w:szCs w:val="22"/>
      <w:lang w:val="pt-BR"/>
    </w:rPr>
  </w:style>
  <w:style w:type="table" w:styleId="Tabelacomgrade">
    <w:name w:val="Table Grid"/>
    <w:basedOn w:val="Tabelanormal"/>
    <w:uiPriority w:val="59"/>
    <w:rsid w:val="002A38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Clara1">
    <w:name w:val="Tabela de Grade Clara1"/>
    <w:basedOn w:val="Tabelanormal"/>
    <w:uiPriority w:val="40"/>
    <w:rsid w:val="002A388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argrafodaLista">
    <w:name w:val="List Paragraph"/>
    <w:basedOn w:val="Normal"/>
    <w:uiPriority w:val="34"/>
    <w:qFormat/>
    <w:rsid w:val="00B6443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804DF"/>
    <w:rPr>
      <w:color w:val="0000FF" w:themeColor="hyperlink"/>
      <w:u w:val="single"/>
    </w:rPr>
  </w:style>
  <w:style w:type="paragraph" w:customStyle="1" w:styleId="Default">
    <w:name w:val="Default"/>
    <w:rsid w:val="00A53590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4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3D80D-5C97-40A6-B042-5901CFA9AC2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19f39ee-a11c-44ab-89de-43525c2fb0bc}" enabled="1" method="Privileged" siteId="{97298271-1bd7-4ac5-935b-88addef636c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572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Leobons</dc:creator>
  <cp:lastModifiedBy>RJ - amst007 - Graciela Urquiza Mendes</cp:lastModifiedBy>
  <cp:revision>10</cp:revision>
  <cp:lastPrinted>2019-04-18T15:40:00Z</cp:lastPrinted>
  <dcterms:created xsi:type="dcterms:W3CDTF">2021-08-10T13:53:00Z</dcterms:created>
  <dcterms:modified xsi:type="dcterms:W3CDTF">2026-03-06T13:26:00Z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5f622827,6d882f79,4de22132</vt:lpwstr>
  </property>
  <property fmtid="{D5CDD505-2E9C-101B-9397-08002B2CF9AE}" pid="3" name="ClassificationContentMarkingHeaderFontProps">
    <vt:lpwstr>#000000,10,Aptos</vt:lpwstr>
  </property>
  <property fmtid="{D5CDD505-2E9C-101B-9397-08002B2CF9AE}" pid="4" name="ClassificationContentMarkingHeaderText">
    <vt:lpwstr>Confidencial</vt:lpwstr>
  </property>
</Properties>
</file>